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5A754" w14:textId="6A0510A0" w:rsidR="00EC4388" w:rsidRPr="00B8608B" w:rsidRDefault="00000000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附件二：</w:t>
      </w:r>
    </w:p>
    <w:p w14:paraId="63A1265E" w14:textId="7D3CFD76" w:rsidR="00EC4388" w:rsidRPr="00B8608B" w:rsidRDefault="00EB07DE" w:rsidP="00B8608B">
      <w:pPr>
        <w:spacing w:line="480" w:lineRule="auto"/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B8608B">
        <w:rPr>
          <w:rFonts w:ascii="宋体" w:eastAsia="宋体" w:hAnsi="宋体" w:hint="eastAsia"/>
          <w:sz w:val="36"/>
          <w:szCs w:val="36"/>
        </w:rPr>
        <w:t>朱巷</w:t>
      </w:r>
      <w:r w:rsidR="00A22072" w:rsidRPr="00B8608B">
        <w:rPr>
          <w:rFonts w:ascii="宋体" w:eastAsia="宋体" w:hAnsi="宋体" w:hint="eastAsia"/>
          <w:sz w:val="36"/>
          <w:szCs w:val="36"/>
        </w:rPr>
        <w:t>菜市场</w:t>
      </w:r>
      <w:proofErr w:type="gramEnd"/>
      <w:r w:rsidRPr="00B8608B">
        <w:rPr>
          <w:rFonts w:ascii="宋体" w:eastAsia="宋体" w:hAnsi="宋体" w:hint="eastAsia"/>
          <w:sz w:val="36"/>
          <w:szCs w:val="36"/>
        </w:rPr>
        <w:t>商户材料清单</w:t>
      </w:r>
    </w:p>
    <w:p w14:paraId="3849D0B8" w14:textId="77777777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一、基础材料</w:t>
      </w:r>
    </w:p>
    <w:p w14:paraId="02D90441" w14:textId="717585D2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身份证、暂住证（非本地户口）、</w:t>
      </w:r>
      <w:proofErr w:type="gramStart"/>
      <w:r w:rsidR="00A83FB7" w:rsidRPr="00B8608B">
        <w:rPr>
          <w:rFonts w:ascii="宋体" w:eastAsia="宋体" w:hAnsi="宋体" w:hint="eastAsia"/>
          <w:sz w:val="28"/>
          <w:szCs w:val="28"/>
        </w:rPr>
        <w:t>朱巷菜市场</w:t>
      </w:r>
      <w:proofErr w:type="gramEnd"/>
      <w:r w:rsidRPr="00B8608B">
        <w:rPr>
          <w:rFonts w:ascii="宋体" w:eastAsia="宋体" w:hAnsi="宋体" w:hint="eastAsia"/>
          <w:sz w:val="28"/>
          <w:szCs w:val="28"/>
        </w:rPr>
        <w:t>招商报名登记表（详见附表）</w:t>
      </w:r>
    </w:p>
    <w:p w14:paraId="5A84EA2F" w14:textId="77777777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二、诚信及履约能力材料</w:t>
      </w:r>
    </w:p>
    <w:p w14:paraId="3818EC3C" w14:textId="77777777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个人征信报告及其他征信材料（包括但不限于芝麻信用，</w:t>
      </w:r>
      <w:proofErr w:type="gramStart"/>
      <w:r w:rsidRPr="00B8608B">
        <w:rPr>
          <w:rFonts w:ascii="宋体" w:eastAsia="宋体" w:hAnsi="宋体" w:hint="eastAsia"/>
          <w:sz w:val="28"/>
          <w:szCs w:val="28"/>
        </w:rPr>
        <w:t>腾讯征信</w:t>
      </w:r>
      <w:proofErr w:type="gramEnd"/>
      <w:r w:rsidRPr="00B8608B">
        <w:rPr>
          <w:rFonts w:ascii="宋体" w:eastAsia="宋体" w:hAnsi="宋体" w:hint="eastAsia"/>
          <w:sz w:val="28"/>
          <w:szCs w:val="28"/>
        </w:rPr>
        <w:t>等）、不动产权证书、承诺书（市场方提供现场签）</w:t>
      </w:r>
    </w:p>
    <w:p w14:paraId="2F2B9E80" w14:textId="77777777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三、经营类材料</w:t>
      </w:r>
    </w:p>
    <w:p w14:paraId="376C7323" w14:textId="77777777" w:rsidR="00EC4388" w:rsidRPr="00B8608B" w:rsidRDefault="00000000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5689C900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2.证照：营业执照、食品流通许可证、运输经营许可证等可以证明合法经营的相关证照；</w:t>
      </w:r>
    </w:p>
    <w:p w14:paraId="7EF0E32E" w14:textId="2887CD58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3.品牌：自主品牌注册商标认证书、品牌使用授权书（品牌方对</w:t>
      </w:r>
      <w:proofErr w:type="gramStart"/>
      <w:r w:rsidRPr="00B8608B">
        <w:rPr>
          <w:rFonts w:ascii="宋体" w:eastAsia="宋体" w:hAnsi="宋体" w:hint="eastAsia"/>
          <w:sz w:val="28"/>
          <w:szCs w:val="28"/>
        </w:rPr>
        <w:t>入驻</w:t>
      </w:r>
      <w:r w:rsidR="00EB07DE" w:rsidRPr="00B8608B">
        <w:rPr>
          <w:rFonts w:ascii="宋体" w:eastAsia="宋体" w:hAnsi="宋体" w:hint="eastAsia"/>
          <w:sz w:val="28"/>
          <w:szCs w:val="28"/>
        </w:rPr>
        <w:t>朱巷</w:t>
      </w:r>
      <w:r w:rsidR="00A83FB7" w:rsidRPr="00B8608B">
        <w:rPr>
          <w:rFonts w:ascii="宋体" w:eastAsia="宋体" w:hAnsi="宋体" w:hint="eastAsia"/>
          <w:sz w:val="28"/>
          <w:szCs w:val="28"/>
        </w:rPr>
        <w:t>菜市场</w:t>
      </w:r>
      <w:proofErr w:type="gramEnd"/>
      <w:r w:rsidRPr="00B8608B">
        <w:rPr>
          <w:rFonts w:ascii="宋体" w:eastAsia="宋体" w:hAnsi="宋体" w:hint="eastAsia"/>
          <w:sz w:val="28"/>
          <w:szCs w:val="28"/>
        </w:rPr>
        <w:t>经营的授权材料）；</w:t>
      </w:r>
    </w:p>
    <w:p w14:paraId="7A486846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46D53C57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5.经营示意图：产品经营货柜及设施设备示意图、产品工艺流程示意图（涉及现场加工类）、门店VI、价格牌等经营细节效果展示图等现场展示的相关资料。</w:t>
      </w:r>
    </w:p>
    <w:p w14:paraId="7D78B9A2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四、竞争力说明</w:t>
      </w:r>
    </w:p>
    <w:p w14:paraId="1B766880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1.形象：包括目前经营门店的照片、对本市场经营商位的效果图以及统一的品牌店面形象、LOGO展示；</w:t>
      </w:r>
    </w:p>
    <w:p w14:paraId="2893B8AA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2.产品：销售产品清单及相关介绍说明；</w:t>
      </w:r>
    </w:p>
    <w:p w14:paraId="46201425" w14:textId="77777777" w:rsidR="00EC4388" w:rsidRPr="00B8608B" w:rsidRDefault="0000000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3.荣誉：行业内获奖证书及其他有公信力的材料证明、有影响</w:t>
      </w:r>
      <w:r w:rsidRPr="00B8608B">
        <w:rPr>
          <w:rFonts w:ascii="宋体" w:eastAsia="宋体" w:hAnsi="宋体" w:hint="eastAsia"/>
          <w:sz w:val="28"/>
          <w:szCs w:val="28"/>
        </w:rPr>
        <w:lastRenderedPageBreak/>
        <w:t>力的官方媒体报道等证明材料。</w:t>
      </w:r>
    </w:p>
    <w:p w14:paraId="57B1A6BB" w14:textId="77777777" w:rsidR="00EC4388" w:rsidRPr="00B8608B" w:rsidRDefault="00000000">
      <w:pPr>
        <w:spacing w:line="500" w:lineRule="exact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注：</w:t>
      </w:r>
    </w:p>
    <w:p w14:paraId="55564539" w14:textId="77777777" w:rsidR="00EC4388" w:rsidRPr="00B8608B" w:rsidRDefault="00000000" w:rsidP="00D66491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1.上述材料请提供原件及复印件一份，现场审核过后将原件返还，如涉及图片的请打印图片。</w:t>
      </w:r>
    </w:p>
    <w:p w14:paraId="69AA8E1F" w14:textId="77777777" w:rsidR="00EC4388" w:rsidRPr="00B8608B" w:rsidRDefault="00000000" w:rsidP="00D66491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2.上述材料主体是直系亲属的，需提供关系证明（如结婚证、户口本）。</w:t>
      </w:r>
    </w:p>
    <w:p w14:paraId="4F1B231D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5F1EDFEF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3E81A9D8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0F5D8B07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12AB50EE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514C7594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7D4794AA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3E1F3F29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4FC6D60B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1A0E4F25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31FF0E8A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20DDA4A5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7201FF9E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p w14:paraId="51B83AA5" w14:textId="77777777" w:rsidR="00EC4388" w:rsidRPr="00BD36CF" w:rsidRDefault="00EC4388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EC4388" w:rsidRPr="00BD36CF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19936" w14:textId="77777777" w:rsidR="00826808" w:rsidRDefault="00826808" w:rsidP="00EB07DE">
      <w:r>
        <w:separator/>
      </w:r>
    </w:p>
  </w:endnote>
  <w:endnote w:type="continuationSeparator" w:id="0">
    <w:p w14:paraId="0168FEC1" w14:textId="77777777" w:rsidR="00826808" w:rsidRDefault="00826808" w:rsidP="00E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1F87" w14:textId="77777777" w:rsidR="00826808" w:rsidRDefault="00826808" w:rsidP="00EB07DE">
      <w:r>
        <w:separator/>
      </w:r>
    </w:p>
  </w:footnote>
  <w:footnote w:type="continuationSeparator" w:id="0">
    <w:p w14:paraId="29019255" w14:textId="77777777" w:rsidR="00826808" w:rsidRDefault="00826808" w:rsidP="00EB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E0F85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38FF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26808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22C41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BE483E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9B47F12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DA2C3"/>
  <w15:docId w15:val="{AE435BA5-F801-438C-9D76-7C095FB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127</cp:revision>
  <cp:lastPrinted>2022-07-18T08:25:00Z</cp:lastPrinted>
  <dcterms:created xsi:type="dcterms:W3CDTF">2021-06-25T01:21:00Z</dcterms:created>
  <dcterms:modified xsi:type="dcterms:W3CDTF">2024-05-28T07:15:00Z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F620786A92AF478AA7FD5FE2B8C9E014_12</vt:lpwstr>
  </property>
</Properties>
</file>